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i w:val="0"/>
          <w:smallCaps w:val="0"/>
          <w:strike w:val="0"/>
          <w:color w:val="000000"/>
          <w:sz w:val="4"/>
          <w:szCs w:val="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821689</wp:posOffset>
                </wp:positionH>
                <wp:positionV relativeFrom="page">
                  <wp:posOffset>5288280</wp:posOffset>
                </wp:positionV>
                <wp:extent cx="5977255" cy="111760"/>
                <wp:effectExtent b="0" l="0" r="0" t="0"/>
                <wp:wrapNone/>
                <wp:docPr id="2" name=""/>
                <a:graphic>
                  <a:graphicData uri="http://schemas.microsoft.com/office/word/2010/wordprocessingGroup">
                    <wpg:wgp>
                      <wpg:cNvGrpSpPr/>
                      <wpg:grpSpPr>
                        <a:xfrm>
                          <a:off x="2357350" y="3724100"/>
                          <a:ext cx="5977255" cy="111760"/>
                          <a:chOff x="2357350" y="3724100"/>
                          <a:chExt cx="5977275" cy="111775"/>
                        </a:xfrm>
                      </wpg:grpSpPr>
                      <wpg:grpSp>
                        <wpg:cNvGrpSpPr/>
                        <wpg:grpSpPr>
                          <a:xfrm>
                            <a:off x="2357373" y="3724120"/>
                            <a:ext cx="5977250" cy="111750"/>
                            <a:chOff x="0" y="0"/>
                            <a:chExt cx="5977250" cy="111750"/>
                          </a:xfrm>
                        </wpg:grpSpPr>
                        <wps:wsp>
                          <wps:cNvSpPr/>
                          <wps:cNvPr id="4" name="Shape 4"/>
                          <wps:spPr>
                            <a:xfrm>
                              <a:off x="0" y="0"/>
                              <a:ext cx="5977250" cy="11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1910" y="35560"/>
                              <a:ext cx="5880100" cy="0"/>
                            </a:xfrm>
                            <a:prstGeom prst="straightConnector1">
                              <a:avLst/>
                            </a:prstGeom>
                            <a:solidFill>
                              <a:srgbClr val="FFFFFF"/>
                            </a:solidFill>
                            <a:ln cap="flat" cmpd="sng" w="25400">
                              <a:solidFill>
                                <a:srgbClr val="0000F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821689</wp:posOffset>
                </wp:positionH>
                <wp:positionV relativeFrom="page">
                  <wp:posOffset>5288280</wp:posOffset>
                </wp:positionV>
                <wp:extent cx="5977255" cy="111760"/>
                <wp:effectExtent b="0" l="0" r="0" t="0"/>
                <wp:wrapNone/>
                <wp:docPr id="2"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5977255" cy="11176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113666</wp:posOffset>
            </wp:positionH>
            <wp:positionV relativeFrom="paragraph">
              <wp:posOffset>0</wp:posOffset>
            </wp:positionV>
            <wp:extent cx="5977255" cy="111760"/>
            <wp:effectExtent b="0" l="0" r="0" t="0"/>
            <wp:wrapNone/>
            <wp:docPr id="1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77255" cy="11176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7"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Pr>
        <w:drawing>
          <wp:inline distB="0" distT="0" distL="0" distR="0">
            <wp:extent cx="2430729" cy="2072640"/>
            <wp:effectExtent b="0" l="0" r="0" t="0"/>
            <wp:docPr id="20"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2430729" cy="20726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pStyle w:val="Title"/>
        <w:tabs>
          <w:tab w:val="left" w:leader="none" w:pos="4092"/>
        </w:tabs>
        <w:ind w:firstLine="801"/>
        <w:rPr>
          <w:rFonts w:ascii="Calibri" w:cs="Calibri" w:eastAsia="Calibri" w:hAnsi="Calibri"/>
        </w:rPr>
      </w:pPr>
      <w:r w:rsidDel="00000000" w:rsidR="00000000" w:rsidRPr="00000000">
        <w:rPr>
          <w:rFonts w:ascii="Calibri" w:cs="Calibri" w:eastAsia="Calibri" w:hAnsi="Calibri"/>
          <w:rtl w:val="0"/>
        </w:rPr>
        <w:t xml:space="preserve">REPORT:</w:t>
        <w:tab/>
        <w:t xml:space="preserve">Summary of Services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84"/>
          <w:szCs w:val="84"/>
          <w:u w:val="none"/>
          <w:shd w:fill="auto" w:val="clear"/>
          <w:vertAlign w:val="baseline"/>
        </w:rPr>
      </w:pPr>
      <w:r w:rsidDel="00000000" w:rsidR="00000000" w:rsidRPr="00000000">
        <w:rPr>
          <w:rtl w:val="0"/>
        </w:rPr>
      </w:r>
    </w:p>
    <w:p w:rsidR="00000000" w:rsidDel="00000000" w:rsidP="00000000" w:rsidRDefault="00000000" w:rsidRPr="00000000" w14:paraId="00000007">
      <w:pPr>
        <w:spacing w:before="564" w:lineRule="auto"/>
        <w:ind w:left="0" w:right="1109"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Prepared for Commissioners Open Meeting</w:t>
      </w:r>
    </w:p>
    <w:p w:rsidR="00000000" w:rsidDel="00000000" w:rsidP="00000000" w:rsidRDefault="00000000" w:rsidRPr="00000000" w14:paraId="00000008">
      <w:pPr>
        <w:ind w:left="0"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August 16th, 2023</w:t>
      </w:r>
    </w:p>
    <w:p w:rsidR="00000000" w:rsidDel="00000000" w:rsidP="00000000" w:rsidRDefault="00000000" w:rsidRPr="00000000" w14:paraId="00000009">
      <w:pPr>
        <w:spacing w:before="282" w:lineRule="auto"/>
        <w:ind w:left="0" w:right="802"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Prepared by</w:t>
      </w:r>
    </w:p>
    <w:p w:rsidR="00000000" w:rsidDel="00000000" w:rsidP="00000000" w:rsidRDefault="00000000" w:rsidRPr="00000000" w14:paraId="0000000A">
      <w:pPr>
        <w:spacing w:line="421" w:lineRule="auto"/>
        <w:ind w:left="0" w:right="801" w:firstLine="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SSA #51 Service Provider</w:t>
      </w:r>
    </w:p>
    <w:p w:rsidR="00000000" w:rsidDel="00000000" w:rsidP="00000000" w:rsidRDefault="00000000" w:rsidRPr="00000000" w14:paraId="0000000B">
      <w:pPr>
        <w:ind w:left="889" w:right="887" w:firstLine="0"/>
        <w:jc w:val="center"/>
        <w:rPr>
          <w:rFonts w:ascii="Calibri" w:cs="Calibri" w:eastAsia="Calibri" w:hAnsi="Calibri"/>
          <w:sz w:val="36"/>
          <w:szCs w:val="36"/>
        </w:rPr>
        <w:sectPr>
          <w:pgSz w:h="15840" w:w="12240" w:orient="portrait"/>
          <w:pgMar w:bottom="280" w:top="1820" w:left="1680" w:right="1680" w:header="720" w:footer="720"/>
          <w:pgNumType w:start="1"/>
        </w:sectPr>
      </w:pPr>
      <w:r w:rsidDel="00000000" w:rsidR="00000000" w:rsidRPr="00000000">
        <w:rPr>
          <w:rFonts w:ascii="Calibri" w:cs="Calibri" w:eastAsia="Calibri" w:hAnsi="Calibri"/>
          <w:sz w:val="36"/>
          <w:szCs w:val="36"/>
          <w:rtl w:val="0"/>
        </w:rPr>
        <w:t xml:space="preserve">Chatham Business Association, Small Business Development Inc.</w:t>
      </w:r>
    </w:p>
    <w:p w:rsidR="00000000" w:rsidDel="00000000" w:rsidP="00000000" w:rsidRDefault="00000000" w:rsidRPr="00000000" w14:paraId="0000000C">
      <w:pPr>
        <w:pStyle w:val="Heading1"/>
        <w:spacing w:before="80" w:lineRule="auto"/>
        <w:ind w:firstLine="120"/>
        <w:jc w:val="both"/>
        <w:rPr>
          <w:rFonts w:ascii="Calibri" w:cs="Calibri" w:eastAsia="Calibri" w:hAnsi="Calibri"/>
        </w:rPr>
      </w:pPr>
      <w:r w:rsidDel="00000000" w:rsidR="00000000" w:rsidRPr="00000000">
        <w:rPr>
          <w:rFonts w:ascii="Calibri" w:cs="Calibri" w:eastAsia="Calibri" w:hAnsi="Calibri"/>
          <w:rtl w:val="0"/>
        </w:rPr>
        <w:t xml:space="preserve">1.</w:t>
      </w:r>
    </w:p>
    <w:p w:rsidR="00000000" w:rsidDel="00000000" w:rsidP="00000000" w:rsidRDefault="00000000" w:rsidRPr="00000000" w14:paraId="0000000D">
      <w:pPr>
        <w:pStyle w:val="Heading1"/>
        <w:spacing w:before="80" w:lineRule="auto"/>
        <w:ind w:firstLine="120"/>
        <w:jc w:val="both"/>
        <w:rPr>
          <w:rFonts w:ascii="Calibri" w:cs="Calibri" w:eastAsia="Calibri" w:hAnsi="Calibri"/>
          <w:b w:val="0"/>
        </w:rPr>
      </w:pPr>
      <w:r w:rsidDel="00000000" w:rsidR="00000000" w:rsidRPr="00000000">
        <w:rPr>
          <w:rFonts w:ascii="Calibri" w:cs="Calibri" w:eastAsia="Calibri" w:hAnsi="Calibri"/>
          <w:b w:val="0"/>
          <w:rtl w:val="0"/>
        </w:rPr>
        <w:t xml:space="preserve">SSA 2024  Budget: </w:t>
      </w:r>
      <w:r w:rsidDel="00000000" w:rsidR="00000000" w:rsidRPr="00000000">
        <w:rPr>
          <w:rFonts w:ascii="Calibri" w:cs="Calibri" w:eastAsia="Calibri" w:hAnsi="Calibri"/>
          <w:b w:val="0"/>
          <w:sz w:val="14"/>
          <w:szCs w:val="14"/>
          <w:rtl w:val="0"/>
        </w:rPr>
        <w:t xml:space="preserve"> </w:t>
      </w:r>
      <w:r w:rsidDel="00000000" w:rsidR="00000000" w:rsidRPr="00000000">
        <w:rPr>
          <w:rFonts w:ascii="Calibri" w:cs="Calibri" w:eastAsia="Calibri" w:hAnsi="Calibri"/>
          <w:b w:val="0"/>
          <w:sz w:val="27"/>
          <w:szCs w:val="27"/>
          <w:rtl w:val="0"/>
        </w:rPr>
        <w:t xml:space="preserve">A budget meeting to go over the final 2024 budget will be held virtual on a date in the very near future.</w:t>
      </w:r>
      <w:r w:rsidDel="00000000" w:rsidR="00000000" w:rsidRPr="00000000">
        <w:rPr>
          <w:rFonts w:ascii="Calibri" w:cs="Calibri" w:eastAsia="Calibri" w:hAnsi="Calibri"/>
          <w:b w:val="0"/>
          <w:sz w:val="14"/>
          <w:szCs w:val="14"/>
          <w:rtl w:val="0"/>
        </w:rPr>
        <w:t xml:space="preserve"> </w:t>
      </w:r>
      <w:r w:rsidDel="00000000" w:rsidR="00000000" w:rsidRPr="00000000">
        <w:rPr>
          <w:rtl w:val="0"/>
        </w:rPr>
      </w:r>
    </w:p>
    <w:p w:rsidR="00000000" w:rsidDel="00000000" w:rsidP="00000000" w:rsidRDefault="00000000" w:rsidRPr="00000000" w14:paraId="0000000E">
      <w:pPr>
        <w:pStyle w:val="Heading1"/>
        <w:spacing w:before="80" w:lineRule="auto"/>
        <w:ind w:firstLine="120"/>
        <w:jc w:val="both"/>
        <w:rPr>
          <w:rFonts w:ascii="Calibri" w:cs="Calibri" w:eastAsia="Calibri" w:hAnsi="Calibri"/>
        </w:rPr>
      </w:pPr>
      <w:r w:rsidDel="00000000" w:rsidR="00000000" w:rsidRPr="00000000">
        <w:rPr>
          <w:rFonts w:ascii="Calibri" w:cs="Calibri" w:eastAsia="Calibri" w:hAnsi="Calibri"/>
          <w:rtl w:val="0"/>
        </w:rPr>
        <w:t xml:space="preserve">2.</w:t>
      </w:r>
    </w:p>
    <w:p w:rsidR="00000000" w:rsidDel="00000000" w:rsidP="00000000" w:rsidRDefault="00000000" w:rsidRPr="00000000" w14:paraId="0000000F">
      <w:pPr>
        <w:pStyle w:val="Heading1"/>
        <w:spacing w:before="80" w:lineRule="auto"/>
        <w:ind w:firstLine="120"/>
        <w:jc w:val="both"/>
        <w:rPr>
          <w:rFonts w:ascii="Calibri" w:cs="Calibri" w:eastAsia="Calibri" w:hAnsi="Calibri"/>
        </w:rPr>
      </w:pPr>
      <w:r w:rsidDel="00000000" w:rsidR="00000000" w:rsidRPr="00000000">
        <w:rPr>
          <w:rFonts w:ascii="Calibri" w:cs="Calibri" w:eastAsia="Calibri" w:hAnsi="Calibri"/>
          <w:rtl w:val="0"/>
        </w:rPr>
        <w:t xml:space="preserve">Advertising and Promotions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6"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Important information, such as Business Certification, Financial Assistance and Technology Development are distributed regularly to the SSA #51 businesses. Communications are sent to SSA #51 Businesses of SSA #51 Services, Monthly Membership Meetings, SSA Quarterly Meetings and IT Ambassador Program.</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Times New Roman" w:cs="Times New Roman" w:eastAsia="Times New Roman" w:hAnsi="Times New Roman"/>
          <w:b w:val="1"/>
          <w:color w:val="1f3864"/>
          <w:sz w:val="44"/>
          <w:szCs w:val="44"/>
        </w:rPr>
      </w:pPr>
      <w:r w:rsidDel="00000000" w:rsidR="00000000" w:rsidRPr="00000000">
        <w:rPr>
          <w:rFonts w:ascii="Calibri" w:cs="Calibri" w:eastAsia="Calibri" w:hAnsi="Calibri"/>
          <w:sz w:val="24"/>
          <w:szCs w:val="24"/>
        </w:rPr>
        <w:drawing>
          <wp:inline distB="114300" distT="114300" distL="114300" distR="114300">
            <wp:extent cx="4148138" cy="5751496"/>
            <wp:effectExtent b="0" l="0" r="0" t="0"/>
            <wp:docPr id="5"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4148138" cy="5751496"/>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4614863" cy="4714875"/>
            <wp:effectExtent b="0" l="0" r="0" t="0"/>
            <wp:docPr id="26"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4614863"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b w:val="1"/>
          <w:color w:val="1f3864"/>
          <w:sz w:val="24"/>
          <w:szCs w:val="24"/>
          <w:rtl w:val="0"/>
        </w:rPr>
        <w:t xml:space="preserve">OVERVIEW</w:t>
      </w:r>
      <w:r w:rsidDel="00000000" w:rsidR="00000000" w:rsidRPr="00000000">
        <w:rPr>
          <w:rtl w:val="0"/>
        </w:rPr>
      </w:r>
    </w:p>
    <w:p w:rsidR="00000000" w:rsidDel="00000000" w:rsidP="00000000" w:rsidRDefault="00000000" w:rsidRPr="00000000" w14:paraId="00000014">
      <w:pPr>
        <w:spacing w:after="240" w:before="24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 Saturday, July 29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of 2023, Chatham Business Association (CBA) hosted one of two of its Annual Free Back to School Haircuts event. The July 29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event was hosted at Nat King Cole Park (361 East 86</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Street) in conjunction with Elgie Sim’s Annual Back to School Festival. The events were hosted to bring the community and businesses together to prepare the youth for the start of the school year.  The event also aided in promoting the barbers and salons to the neighboring communities. Special Service Area #51 – Chatham Cottage Grove hired salons and barbers to provide free haircuts to school aged children (18 and under) for four hours resulting in a total of 18 free haircuts and styles.</w:t>
      </w:r>
    </w:p>
    <w:p w:rsidR="00000000" w:rsidDel="00000000" w:rsidP="00000000" w:rsidRDefault="00000000" w:rsidRPr="00000000" w14:paraId="00000015">
      <w:pPr>
        <w:spacing w:before="24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6">
      <w:pPr>
        <w:spacing w:before="24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spacing w:before="24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8">
      <w:pPr>
        <w:spacing w:before="24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9">
      <w:pPr>
        <w:spacing w:before="24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A">
      <w:pPr>
        <w:spacing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Number of Barbers: 2</w:t>
      </w:r>
    </w:p>
    <w:p w:rsidR="00000000" w:rsidDel="00000000" w:rsidP="00000000" w:rsidRDefault="00000000" w:rsidRPr="00000000" w14:paraId="0000001B">
      <w:pPr>
        <w:spacing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Number of Salons:  3</w:t>
      </w:r>
    </w:p>
    <w:p w:rsidR="00000000" w:rsidDel="00000000" w:rsidP="00000000" w:rsidRDefault="00000000" w:rsidRPr="00000000" w14:paraId="0000001C">
      <w:pPr>
        <w:spacing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Number of Free Haircuts/Hairstyles: 20</w:t>
      </w:r>
    </w:p>
    <w:p w:rsidR="00000000" w:rsidDel="00000000" w:rsidP="00000000" w:rsidRDefault="00000000" w:rsidRPr="00000000" w14:paraId="0000001D">
      <w:pPr>
        <w:spacing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Barbers in Salons in Attendance included:</w:t>
      </w:r>
    </w:p>
    <w:p w:rsidR="00000000" w:rsidDel="00000000" w:rsidP="00000000" w:rsidRDefault="00000000" w:rsidRPr="00000000" w14:paraId="0000001E">
      <w:pPr>
        <w:numPr>
          <w:ilvl w:val="0"/>
          <w:numId w:val="1"/>
        </w:numPr>
        <w:spacing w:after="240" w:before="240" w:line="276"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Chicago Nine Social Club, 7854 E South Eberhart</w:t>
      </w:r>
    </w:p>
    <w:p w:rsidR="00000000" w:rsidDel="00000000" w:rsidP="00000000" w:rsidRDefault="00000000" w:rsidRPr="00000000" w14:paraId="0000001F">
      <w:pPr>
        <w:spacing w:after="240" w:before="240" w:line="276" w:lineRule="auto"/>
        <w:ind w:left="10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Iman African Hair Braiding, 8230 S.Cottage Grove Ave</w:t>
      </w:r>
    </w:p>
    <w:p w:rsidR="00000000" w:rsidDel="00000000" w:rsidP="00000000" w:rsidRDefault="00000000" w:rsidRPr="00000000" w14:paraId="00000020">
      <w:pPr>
        <w:spacing w:after="240" w:before="240" w:line="276" w:lineRule="auto"/>
        <w:ind w:left="10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Nadia’s Beauty Salon, 215 E. 75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St</w:t>
      </w:r>
    </w:p>
    <w:p w:rsidR="00000000" w:rsidDel="00000000" w:rsidP="00000000" w:rsidRDefault="00000000" w:rsidRPr="00000000" w14:paraId="00000021">
      <w:pPr>
        <w:spacing w:after="240" w:before="240" w:line="276" w:lineRule="auto"/>
        <w:ind w:left="10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Style Lounge, 750 E. 75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St</w:t>
      </w:r>
    </w:p>
    <w:p w:rsidR="00000000" w:rsidDel="00000000" w:rsidP="00000000" w:rsidRDefault="00000000" w:rsidRPr="00000000" w14:paraId="00000022">
      <w:pPr>
        <w:spacing w:after="240" w:before="240" w:line="276" w:lineRule="auto"/>
        <w:ind w:left="10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Fabulous Fades, 9016 S Cottage Grove Ave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932197" cy="4465637"/>
            <wp:effectExtent b="0" l="0" r="0" 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932197" cy="446563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129088" cy="3822196"/>
            <wp:effectExtent b="0" l="0" r="0" t="0"/>
            <wp:docPr id="1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129088" cy="382219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chart above shows the schools the students came from who received their haircuts on Saturday July 29, 2023.</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481513" cy="2641973"/>
            <wp:effectExtent b="0" l="0" r="0" t="0"/>
            <wp:docPr id="4"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4481513" cy="264197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students that participated in the Back-to-School Event came from different schools within the City of Chicago. The above chart shows the number of students from each school that attended the event on Saturday July 29, 2023.</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000625" cy="7124700"/>
            <wp:effectExtent b="0" l="0" r="0" t="0"/>
            <wp:docPr id="19"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000625"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clients for the Back to School Event came from 5 individual zip codes. The above map shows the number of clients that came from the different zip codes most students came from the 60619 and 60617 zip codes.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997436" cy="6513512"/>
            <wp:effectExtent b="0" l="0" r="0" t="0"/>
            <wp:docPr id="1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997436" cy="651351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August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Business of the Month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2023 - All About Kids, 502-516 East 75th Street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CBA, SBDI is also adamantly promoting the SSA businesses on their social media.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CBA will promote SSA #51 business deals and promotion on their Social Media sites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hyperlink r:id="rId16">
        <w:r w:rsidDel="00000000" w:rsidR="00000000" w:rsidRPr="00000000">
          <w:rPr>
            <w:rFonts w:ascii="Calibri" w:cs="Calibri" w:eastAsia="Calibri" w:hAnsi="Calibri"/>
            <w:color w:val="1155cc"/>
            <w:sz w:val="24"/>
            <w:szCs w:val="24"/>
            <w:u w:val="single"/>
            <w:rtl w:val="0"/>
          </w:rPr>
          <w:t xml:space="preserve">https://docs.google.com/presentation/d/1AUFS6CLu-SjIbCC0uIL7f91rtxzBQRuoAnARkAdjQ8E/edit?usp=drive_link</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024438" cy="2257842"/>
            <wp:effectExtent b="0" l="0" r="0" t="0"/>
            <wp:docPr id="1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024438" cy="225784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033838" cy="2275498"/>
            <wp:effectExtent b="0" l="0" r="0" t="0"/>
            <wp:docPr id="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4033838" cy="227549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027311" cy="2265363"/>
            <wp:effectExtent b="0" l="0" r="0" t="0"/>
            <wp:docPr id="1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027311" cy="226536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005263" cy="2252960"/>
            <wp:effectExtent b="0" l="0" r="0" t="0"/>
            <wp:docPr id="24"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4005263" cy="225296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3319463" cy="4449002"/>
            <wp:effectExtent b="0" l="0" r="0" t="0"/>
            <wp:docPr id="21" name="image19.jpg"/>
            <a:graphic>
              <a:graphicData uri="http://schemas.openxmlformats.org/drawingml/2006/picture">
                <pic:pic>
                  <pic:nvPicPr>
                    <pic:cNvPr id="0" name="image19.jpg"/>
                    <pic:cNvPicPr preferRelativeResize="0"/>
                  </pic:nvPicPr>
                  <pic:blipFill>
                    <a:blip r:embed="rId21"/>
                    <a:srcRect b="0" l="0" r="0" t="0"/>
                    <a:stretch>
                      <a:fillRect/>
                    </a:stretch>
                  </pic:blipFill>
                  <pic:spPr>
                    <a:xfrm>
                      <a:off x="0" y="0"/>
                      <a:ext cx="3319463" cy="444900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Chatham Business Association has created a Social Media Guide that will be shared with all businesses in our network. </w:t>
      </w:r>
    </w:p>
    <w:p w:rsidR="00000000" w:rsidDel="00000000" w:rsidP="00000000" w:rsidRDefault="00000000" w:rsidRPr="00000000" w14:paraId="00000040">
      <w:pPr>
        <w:pStyle w:val="Heading1"/>
        <w:spacing w:before="236" w:lineRule="auto"/>
        <w:ind w:firstLine="120"/>
        <w:jc w:val="both"/>
        <w:rPr>
          <w:rFonts w:ascii="Calibri" w:cs="Calibri" w:eastAsia="Calibri" w:hAnsi="Calibri"/>
        </w:rPr>
      </w:pPr>
      <w:r w:rsidDel="00000000" w:rsidR="00000000" w:rsidRPr="00000000">
        <w:rPr>
          <w:rtl w:val="0"/>
        </w:rPr>
      </w:r>
    </w:p>
    <w:p w:rsidR="00000000" w:rsidDel="00000000" w:rsidP="00000000" w:rsidRDefault="00000000" w:rsidRPr="00000000" w14:paraId="00000041">
      <w:pPr>
        <w:pStyle w:val="Heading1"/>
        <w:spacing w:before="236" w:lineRule="auto"/>
        <w:ind w:firstLine="120"/>
        <w:jc w:val="both"/>
        <w:rPr>
          <w:rFonts w:ascii="Calibri" w:cs="Calibri" w:eastAsia="Calibri" w:hAnsi="Calibri"/>
        </w:rPr>
      </w:pPr>
      <w:r w:rsidDel="00000000" w:rsidR="00000000" w:rsidRPr="00000000">
        <w:rPr>
          <w:rtl w:val="0"/>
        </w:rPr>
      </w:r>
    </w:p>
    <w:p w:rsidR="00000000" w:rsidDel="00000000" w:rsidP="00000000" w:rsidRDefault="00000000" w:rsidRPr="00000000" w14:paraId="00000042">
      <w:pPr>
        <w:pStyle w:val="Heading1"/>
        <w:spacing w:before="236" w:lineRule="auto"/>
        <w:ind w:firstLine="120"/>
        <w:jc w:val="both"/>
        <w:rPr>
          <w:rFonts w:ascii="Calibri" w:cs="Calibri" w:eastAsia="Calibri" w:hAnsi="Calibri"/>
        </w:rPr>
      </w:pPr>
      <w:r w:rsidDel="00000000" w:rsidR="00000000" w:rsidRPr="00000000">
        <w:rPr>
          <w:rtl w:val="0"/>
        </w:rPr>
      </w:r>
    </w:p>
    <w:p w:rsidR="00000000" w:rsidDel="00000000" w:rsidP="00000000" w:rsidRDefault="00000000" w:rsidRPr="00000000" w14:paraId="00000043">
      <w:pPr>
        <w:pStyle w:val="Heading1"/>
        <w:spacing w:before="236" w:lineRule="auto"/>
        <w:ind w:firstLine="120"/>
        <w:jc w:val="both"/>
        <w:rPr>
          <w:rFonts w:ascii="Calibri" w:cs="Calibri" w:eastAsia="Calibri" w:hAnsi="Calibri"/>
        </w:rPr>
      </w:pPr>
      <w:r w:rsidDel="00000000" w:rsidR="00000000" w:rsidRPr="00000000">
        <w:rPr>
          <w:rtl w:val="0"/>
        </w:rPr>
      </w:r>
    </w:p>
    <w:p w:rsidR="00000000" w:rsidDel="00000000" w:rsidP="00000000" w:rsidRDefault="00000000" w:rsidRPr="00000000" w14:paraId="00000044">
      <w:pPr>
        <w:pStyle w:val="Heading1"/>
        <w:spacing w:before="236" w:lineRule="auto"/>
        <w:ind w:firstLine="120"/>
        <w:jc w:val="both"/>
        <w:rPr>
          <w:rFonts w:ascii="Calibri" w:cs="Calibri" w:eastAsia="Calibri" w:hAnsi="Calibri"/>
        </w:rPr>
      </w:pPr>
      <w:r w:rsidDel="00000000" w:rsidR="00000000" w:rsidRPr="00000000">
        <w:rPr>
          <w:rFonts w:ascii="Calibri" w:cs="Calibri" w:eastAsia="Calibri" w:hAnsi="Calibri"/>
          <w:rtl w:val="0"/>
        </w:rPr>
        <w:t xml:space="preserve">3.</w:t>
      </w:r>
    </w:p>
    <w:p w:rsidR="00000000" w:rsidDel="00000000" w:rsidP="00000000" w:rsidRDefault="00000000" w:rsidRPr="00000000" w14:paraId="00000045">
      <w:pPr>
        <w:pStyle w:val="Heading1"/>
        <w:spacing w:before="236" w:lineRule="auto"/>
        <w:ind w:firstLine="120"/>
        <w:jc w:val="both"/>
        <w:rPr>
          <w:rFonts w:ascii="Calibri" w:cs="Calibri" w:eastAsia="Calibri" w:hAnsi="Calibri"/>
        </w:rPr>
      </w:pPr>
      <w:r w:rsidDel="00000000" w:rsidR="00000000" w:rsidRPr="00000000">
        <w:rPr>
          <w:rFonts w:ascii="Calibri" w:cs="Calibri" w:eastAsia="Calibri" w:hAnsi="Calibri"/>
          <w:rtl w:val="0"/>
        </w:rPr>
        <w:t xml:space="preserve">Public Way Maintenance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120"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June 2023 - August 2023</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spacing w:line="281" w:lineRule="auto"/>
        <w:ind w:left="120" w:firstLine="0"/>
        <w:jc w:val="both"/>
        <w:rPr>
          <w:rFonts w:ascii="Calibri" w:cs="Calibri" w:eastAsia="Calibri" w:hAnsi="Calibri"/>
          <w:i w:val="1"/>
          <w:sz w:val="24"/>
          <w:szCs w:val="24"/>
          <w:u w:val="single"/>
        </w:rPr>
      </w:pPr>
      <w:r w:rsidDel="00000000" w:rsidR="00000000" w:rsidRPr="00000000">
        <w:rPr>
          <w:rFonts w:ascii="Calibri" w:cs="Calibri" w:eastAsia="Calibri" w:hAnsi="Calibri"/>
          <w:i w:val="1"/>
          <w:sz w:val="24"/>
          <w:szCs w:val="24"/>
          <w:u w:val="single"/>
          <w:rtl w:val="0"/>
        </w:rPr>
        <w:t xml:space="preserve">Street Cleaning</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5"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Between </w:t>
      </w:r>
      <w:r w:rsidDel="00000000" w:rsidR="00000000" w:rsidRPr="00000000">
        <w:rPr>
          <w:rFonts w:ascii="Calibri" w:cs="Calibri" w:eastAsia="Calibri" w:hAnsi="Calibri"/>
          <w:sz w:val="24"/>
          <w:szCs w:val="24"/>
          <w:rtl w:val="0"/>
        </w:rPr>
        <w:t xml:space="preserve">June 6th</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and</w:t>
      </w:r>
      <w:r w:rsidDel="00000000" w:rsidR="00000000" w:rsidRPr="00000000">
        <w:rPr>
          <w:rFonts w:ascii="Calibri" w:cs="Calibri" w:eastAsia="Calibri" w:hAnsi="Calibri"/>
          <w:sz w:val="24"/>
          <w:szCs w:val="24"/>
          <w:rtl w:val="0"/>
        </w:rPr>
        <w:t xml:space="preserve"> August</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15</w:t>
      </w:r>
      <w:r w:rsidDel="00000000" w:rsidR="00000000" w:rsidRPr="00000000">
        <w:rPr>
          <w:rFonts w:ascii="Calibri" w:cs="Calibri" w:eastAsia="Calibri" w:hAnsi="Calibri"/>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 total of 906 bags (52 Gallon bags) of garbage were collected. In other words, 15,004 Gallons of garbage have been collected and removed from the streets of SSA #51 in the last three months. </w:t>
      </w:r>
      <w:r w:rsidDel="00000000" w:rsidR="00000000" w:rsidRPr="00000000">
        <w:rPr>
          <w:rFonts w:ascii="Calibri" w:cs="Calibri" w:eastAsia="Calibri" w:hAnsi="Calibri"/>
          <w:sz w:val="24"/>
          <w:szCs w:val="24"/>
          <w:rtl w:val="0"/>
        </w:rPr>
        <w:t xml:space="preserve">No changes in the street cleaning staff members during this quarter</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5"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Areas within the SSA #51 that were cleaned include: 75</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(Indiana to Drexel), 79</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79</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(Greenwood to Indiana), Cottage Grove (75</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to 95</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and Vacant lots located on 75</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79</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95</w:t>
      </w:r>
      <w:r w:rsidDel="00000000" w:rsidR="00000000" w:rsidRPr="00000000">
        <w:rPr>
          <w:rFonts w:ascii="Calibri" w:cs="Calibri" w:eastAsia="Calibri" w:hAnsi="Calibri"/>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Street and Cottage Grove Avenue. Reported by Cliff Borner, SSA 51 Field Program Manager</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Calibri" w:cs="Calibri" w:eastAsia="Calibri" w:hAnsi="Calibri"/>
          <w:i w:val="1"/>
          <w:smallCaps w:val="0"/>
          <w:strike w:val="0"/>
          <w:color w:val="000000"/>
          <w:sz w:val="24"/>
          <w:szCs w:val="24"/>
          <w:u w:val="single"/>
          <w:shd w:fill="auto" w:val="clear"/>
          <w:vertAlign w:val="baseline"/>
        </w:rPr>
      </w:pPr>
      <w:r w:rsidDel="00000000" w:rsidR="00000000" w:rsidRPr="00000000">
        <w:rPr>
          <w:rFonts w:ascii="Calibri" w:cs="Calibri" w:eastAsia="Calibri" w:hAnsi="Calibri"/>
          <w:i w:val="1"/>
          <w:smallCaps w:val="0"/>
          <w:strike w:val="0"/>
          <w:color w:val="000000"/>
          <w:sz w:val="24"/>
          <w:szCs w:val="24"/>
          <w:u w:val="single"/>
          <w:shd w:fill="auto" w:val="clear"/>
          <w:vertAlign w:val="baseline"/>
          <w:rtl w:val="0"/>
        </w:rPr>
        <w:t xml:space="preserve">Public Works – CDOT</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Street resurfacing:</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On 75th Street between Cottage Grove to 75th and Martin Luther King Drive.</w:t>
      </w:r>
      <w:r w:rsidDel="00000000" w:rsidR="00000000" w:rsidRPr="00000000">
        <w:rPr>
          <w:rtl w:val="0"/>
        </w:rPr>
      </w:r>
    </w:p>
    <w:p w:rsidR="00000000" w:rsidDel="00000000" w:rsidP="00000000" w:rsidRDefault="00000000" w:rsidRPr="00000000" w14:paraId="0000005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before="80" w:line="281" w:lineRule="auto"/>
        <w:ind w:left="120" w:firstLine="0"/>
        <w:jc w:val="both"/>
        <w:rPr>
          <w:rFonts w:ascii="Calibri" w:cs="Calibri" w:eastAsia="Calibri" w:hAnsi="Calibri"/>
          <w:i w:val="1"/>
          <w:sz w:val="24"/>
          <w:szCs w:val="24"/>
          <w:u w:val="single"/>
        </w:rPr>
      </w:pPr>
      <w:r w:rsidDel="00000000" w:rsidR="00000000" w:rsidRPr="00000000">
        <w:rPr>
          <w:rFonts w:ascii="Calibri" w:cs="Calibri" w:eastAsia="Calibri" w:hAnsi="Calibri"/>
          <w:i w:val="1"/>
          <w:sz w:val="24"/>
          <w:szCs w:val="24"/>
          <w:u w:val="single"/>
          <w:rtl w:val="0"/>
        </w:rPr>
        <w:t xml:space="preserve">Snow Removal:</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7"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SSA #51 businesses will be surveyed in order to find out the timings they would prefer their snow to be removed. The survey options will include the following: 8:30 AM</w:t>
      </w:r>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Noon and Noon – 3:00 </w:t>
      </w:r>
      <w:r w:rsidDel="00000000" w:rsidR="00000000" w:rsidRPr="00000000">
        <w:rPr>
          <w:rFonts w:ascii="Calibri" w:cs="Calibri" w:eastAsia="Calibri" w:hAnsi="Calibri"/>
          <w:sz w:val="24"/>
          <w:szCs w:val="24"/>
          <w:rtl w:val="0"/>
        </w:rPr>
        <w:t xml:space="preserve">PM.</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There was no Snow </w:t>
      </w:r>
      <w:r w:rsidDel="00000000" w:rsidR="00000000" w:rsidRPr="00000000">
        <w:rPr>
          <w:rFonts w:ascii="Calibri" w:cs="Calibri" w:eastAsia="Calibri" w:hAnsi="Calibri"/>
          <w:sz w:val="24"/>
          <w:szCs w:val="24"/>
          <w:rtl w:val="0"/>
        </w:rPr>
        <w:t xml:space="preserve">r</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emov</w:t>
      </w:r>
      <w:r w:rsidDel="00000000" w:rsidR="00000000" w:rsidRPr="00000000">
        <w:rPr>
          <w:rFonts w:ascii="Calibri" w:cs="Calibri" w:eastAsia="Calibri" w:hAnsi="Calibri"/>
          <w:sz w:val="24"/>
          <w:szCs w:val="24"/>
          <w:rtl w:val="0"/>
        </w:rPr>
        <w:t xml:space="preserve">al</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reported this quarter.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17"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spacing w:before="235" w:lineRule="auto"/>
        <w:ind w:left="2251" w:firstLine="0"/>
        <w:jc w:val="both"/>
        <w:rPr>
          <w:rFonts w:ascii="Calibri" w:cs="Calibri" w:eastAsia="Calibri" w:hAnsi="Calibri"/>
        </w:rPr>
      </w:pPr>
      <w:r w:rsidDel="00000000" w:rsidR="00000000" w:rsidRPr="00000000">
        <w:rPr>
          <w:rFonts w:ascii="Calibri" w:cs="Calibri" w:eastAsia="Calibri" w:hAnsi="Calibri"/>
          <w:rtl w:val="0"/>
        </w:rPr>
        <w:t xml:space="preserve">Public Way Aesthetics</w:t>
      </w:r>
      <w:r w:rsidDel="00000000" w:rsidR="00000000" w:rsidRPr="00000000">
        <w:drawing>
          <wp:anchor allowOverlap="1" behindDoc="0" distB="0" distT="0" distL="0" distR="0" hidden="0" layoutInCell="1" locked="0" relativeHeight="0" simplePos="0">
            <wp:simplePos x="0" y="0"/>
            <wp:positionH relativeFrom="column">
              <wp:posOffset>22860</wp:posOffset>
            </wp:positionH>
            <wp:positionV relativeFrom="paragraph">
              <wp:posOffset>138431</wp:posOffset>
            </wp:positionV>
            <wp:extent cx="1313687" cy="1265408"/>
            <wp:effectExtent b="0" l="0" r="0" t="0"/>
            <wp:wrapNone/>
            <wp:docPr id="14" name="image7.png"/>
            <a:graphic>
              <a:graphicData uri="http://schemas.openxmlformats.org/drawingml/2006/picture">
                <pic:pic>
                  <pic:nvPicPr>
                    <pic:cNvPr id="0" name="image7.png"/>
                    <pic:cNvPicPr preferRelativeResize="0"/>
                  </pic:nvPicPr>
                  <pic:blipFill>
                    <a:blip r:embed="rId22"/>
                    <a:srcRect b="50250" l="0" r="0" t="0"/>
                    <a:stretch>
                      <a:fillRect/>
                    </a:stretch>
                  </pic:blipFill>
                  <pic:spPr>
                    <a:xfrm>
                      <a:off x="0" y="0"/>
                      <a:ext cx="1313687" cy="1265408"/>
                    </a:xfrm>
                    <a:prstGeom prst="rect"/>
                    <a:ln/>
                  </pic:spPr>
                </pic:pic>
              </a:graphicData>
            </a:graphic>
          </wp:anchor>
        </w:drawing>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1" w:right="115" w:hanging="29.00000000000005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SSA #51 Service Provider will promote the SSA# 51 businesses corridor with Banners, Custom Trash Containers and Planters. Five Custom Trash Receptacles permits were renewed along with 6 Planters within the Corridor.</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213485" cy="150495"/>
                <wp:effectExtent b="0" l="0" r="0" t="0"/>
                <wp:wrapNone/>
                <wp:docPr id="1" name=""/>
                <a:graphic>
                  <a:graphicData uri="http://schemas.microsoft.com/office/word/2010/wordprocessingShape">
                    <wps:wsp>
                      <wps:cNvSpPr/>
                      <wps:cNvPr id="2" name="Shape 2"/>
                      <wps:spPr>
                        <a:xfrm>
                          <a:off x="5810820" y="3709515"/>
                          <a:ext cx="1203960" cy="1409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213485" cy="150495"/>
                <wp:effectExtent b="0" l="0" r="0" t="0"/>
                <wp:wrapNone/>
                <wp:docPr id="1"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1213485" cy="150495"/>
                        </a:xfrm>
                        <a:prstGeom prst="rect"/>
                        <a:ln/>
                      </pic:spPr>
                    </pic:pic>
                  </a:graphicData>
                </a:graphic>
              </wp:anchor>
            </w:drawing>
          </mc:Fallback>
        </mc:AlternateConten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SSA #51 Businesses were surveyed about planter and Street Pole planters were favored overall. Based on City guidelines, CBA will draw up a plan for the best placement for planters. Negotiate replacement of damaged SSA 51 banners with Temple Display in accord with SSA#51 budget. Damaged banners per Field Supervisor are included: 6 on 95</w:t>
      </w:r>
      <w:r w:rsidDel="00000000" w:rsidR="00000000" w:rsidRPr="00000000">
        <w:rPr>
          <w:rFonts w:ascii="Calibri" w:cs="Calibri" w:eastAsia="Calibri" w:hAnsi="Calibri"/>
          <w:sz w:val="26.666666666666668"/>
          <w:szCs w:val="26.666666666666668"/>
          <w:vertAlign w:val="superscript"/>
          <w:rtl w:val="0"/>
        </w:rPr>
        <w:t xml:space="preserve">th</w:t>
      </w:r>
      <w:r w:rsidDel="00000000" w:rsidR="00000000" w:rsidRPr="00000000">
        <w:rPr>
          <w:rFonts w:ascii="Calibri" w:cs="Calibri" w:eastAsia="Calibri" w:hAnsi="Calibri"/>
          <w:rtl w:val="0"/>
        </w:rPr>
        <w:t xml:space="preserve">, 19 on Cottage Grove from 75</w:t>
      </w:r>
      <w:r w:rsidDel="00000000" w:rsidR="00000000" w:rsidRPr="00000000">
        <w:rPr>
          <w:rFonts w:ascii="Calibri" w:cs="Calibri" w:eastAsia="Calibri" w:hAnsi="Calibri"/>
          <w:sz w:val="26.666666666666668"/>
          <w:szCs w:val="26.666666666666668"/>
          <w:vertAlign w:val="superscript"/>
          <w:rtl w:val="0"/>
        </w:rPr>
        <w:t xml:space="preserve">th </w:t>
      </w:r>
      <w:r w:rsidDel="00000000" w:rsidR="00000000" w:rsidRPr="00000000">
        <w:rPr>
          <w:rFonts w:ascii="Calibri" w:cs="Calibri" w:eastAsia="Calibri" w:hAnsi="Calibri"/>
          <w:rtl w:val="0"/>
        </w:rPr>
        <w:t xml:space="preserve">and 95</w:t>
      </w:r>
      <w:r w:rsidDel="00000000" w:rsidR="00000000" w:rsidRPr="00000000">
        <w:rPr>
          <w:rFonts w:ascii="Calibri" w:cs="Calibri" w:eastAsia="Calibri" w:hAnsi="Calibri"/>
          <w:sz w:val="26.666666666666668"/>
          <w:szCs w:val="26.666666666666668"/>
          <w:vertAlign w:val="superscript"/>
          <w:rtl w:val="0"/>
        </w:rPr>
        <w:t xml:space="preserve">th</w:t>
      </w:r>
      <w:r w:rsidDel="00000000" w:rsidR="00000000" w:rsidRPr="00000000">
        <w:rPr>
          <w:rFonts w:ascii="Calibri" w:cs="Calibri" w:eastAsia="Calibri" w:hAnsi="Calibri"/>
          <w:rtl w:val="0"/>
        </w:rPr>
        <w:t xml:space="preserve">, 12 on 79</w:t>
      </w:r>
      <w:r w:rsidDel="00000000" w:rsidR="00000000" w:rsidRPr="00000000">
        <w:rPr>
          <w:rFonts w:ascii="Calibri" w:cs="Calibri" w:eastAsia="Calibri" w:hAnsi="Calibri"/>
          <w:sz w:val="26.666666666666668"/>
          <w:szCs w:val="26.666666666666668"/>
          <w:vertAlign w:val="superscript"/>
          <w:rtl w:val="0"/>
        </w:rPr>
        <w:t xml:space="preserve">th </w:t>
      </w:r>
      <w:r w:rsidDel="00000000" w:rsidR="00000000" w:rsidRPr="00000000">
        <w:rPr>
          <w:rFonts w:ascii="Calibri" w:cs="Calibri" w:eastAsia="Calibri" w:hAnsi="Calibri"/>
          <w:rtl w:val="0"/>
        </w:rPr>
        <w:t xml:space="preserve">St Corridor, and 9 on 75</w:t>
      </w:r>
      <w:r w:rsidDel="00000000" w:rsidR="00000000" w:rsidRPr="00000000">
        <w:rPr>
          <w:rFonts w:ascii="Calibri" w:cs="Calibri" w:eastAsia="Calibri" w:hAnsi="Calibri"/>
          <w:sz w:val="26.666666666666668"/>
          <w:szCs w:val="26.666666666666668"/>
          <w:vertAlign w:val="superscript"/>
          <w:rtl w:val="0"/>
        </w:rPr>
        <w:t xml:space="preserve">th </w:t>
      </w:r>
      <w:r w:rsidDel="00000000" w:rsidR="00000000" w:rsidRPr="00000000">
        <w:rPr>
          <w:rFonts w:ascii="Calibri" w:cs="Calibri" w:eastAsia="Calibri" w:hAnsi="Calibri"/>
          <w:rtl w:val="0"/>
        </w:rPr>
        <w:t xml:space="preserve">St Service Provider RFP’s for Banner Vendor to replaced damaged banners. Service provider will utiize the relationship with the Chicago Art Institute to assist with the installation of the banners.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ind w:firstLine="120"/>
        <w:rPr>
          <w:rFonts w:ascii="Calibri" w:cs="Calibri" w:eastAsia="Calibri" w:hAnsi="Calibri"/>
        </w:rPr>
      </w:pPr>
      <w:r w:rsidDel="00000000" w:rsidR="00000000" w:rsidRPr="00000000">
        <w:rPr>
          <w:rFonts w:ascii="Calibri" w:cs="Calibri" w:eastAsia="Calibri" w:hAnsi="Calibri"/>
          <w:rtl w:val="0"/>
        </w:rPr>
        <w:t xml:space="preserve">Holiday Decorations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Service Provider Bannerville </w:t>
      </w:r>
      <w:r w:rsidDel="00000000" w:rsidR="00000000" w:rsidRPr="00000000">
        <w:rPr>
          <w:rFonts w:ascii="Calibri" w:cs="Calibri" w:eastAsia="Calibri" w:hAnsi="Calibri"/>
          <w:sz w:val="24"/>
          <w:szCs w:val="24"/>
          <w:rtl w:val="0"/>
        </w:rPr>
        <w:t xml:space="preserve">began</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negotiating Holiday décor, </w:t>
      </w:r>
      <w:r w:rsidDel="00000000" w:rsidR="00000000" w:rsidRPr="00000000">
        <w:rPr>
          <w:rFonts w:ascii="Calibri" w:cs="Calibri" w:eastAsia="Calibri" w:hAnsi="Calibri"/>
          <w:sz w:val="24"/>
          <w:szCs w:val="24"/>
          <w:rtl w:val="0"/>
        </w:rPr>
        <w:t xml:space="preserve">and i</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nput is requested on the following options: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Run Time: (November 1– January 1)</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Wreaths on poles (placement would be on every 2</w:t>
      </w:r>
      <w:r w:rsidDel="00000000" w:rsidR="00000000" w:rsidRPr="00000000">
        <w:rPr>
          <w:rFonts w:ascii="Calibri" w:cs="Calibri" w:eastAsia="Calibri" w:hAnsi="Calibri"/>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pole).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We have the wreaths a</w:t>
      </w:r>
      <w:r w:rsidDel="00000000" w:rsidR="00000000" w:rsidRPr="00000000">
        <w:rPr>
          <w:rFonts w:ascii="Calibri" w:cs="Calibri" w:eastAsia="Calibri" w:hAnsi="Calibri"/>
          <w:sz w:val="24"/>
          <w:szCs w:val="24"/>
          <w:rtl w:val="0"/>
        </w:rPr>
        <w:t xml:space="preserve">nd some bows</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we would need to purchase pole attachments.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5433531" cy="3970364"/>
            <wp:effectExtent b="0" l="0" r="0" t="0"/>
            <wp:docPr descr="A picture containing outdoor, building, street, vehicle&#10;&#10;Description automatically generated" id="25" name="image24.png"/>
            <a:graphic>
              <a:graphicData uri="http://schemas.openxmlformats.org/drawingml/2006/picture">
                <pic:pic>
                  <pic:nvPicPr>
                    <pic:cNvPr descr="A picture containing outdoor, building, street, vehicle&#10;&#10;Description automatically generated" id="0" name="image24.png"/>
                    <pic:cNvPicPr preferRelativeResize="0"/>
                  </pic:nvPicPr>
                  <pic:blipFill>
                    <a:blip r:embed="rId24"/>
                    <a:srcRect b="0" l="0" r="0" t="0"/>
                    <a:stretch>
                      <a:fillRect/>
                    </a:stretch>
                  </pic:blipFill>
                  <pic:spPr>
                    <a:xfrm>
                      <a:off x="0" y="0"/>
                      <a:ext cx="5433531" cy="3970364"/>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49"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spacing w:before="234" w:lineRule="auto"/>
        <w:ind w:left="0" w:firstLine="0"/>
        <w:rPr>
          <w:rFonts w:ascii="Calibri" w:cs="Calibri" w:eastAsia="Calibri" w:hAnsi="Calibri"/>
        </w:rPr>
      </w:pPr>
      <w:r w:rsidDel="00000000" w:rsidR="00000000" w:rsidRPr="00000000">
        <w:rPr>
          <w:rFonts w:ascii="Calibri" w:cs="Calibri" w:eastAsia="Calibri" w:hAnsi="Calibri"/>
          <w:rtl w:val="0"/>
        </w:rPr>
        <w:t xml:space="preserve">6.</w:t>
      </w:r>
    </w:p>
    <w:p w:rsidR="00000000" w:rsidDel="00000000" w:rsidP="00000000" w:rsidRDefault="00000000" w:rsidRPr="00000000" w14:paraId="0000006C">
      <w:pPr>
        <w:pStyle w:val="Heading1"/>
        <w:spacing w:before="234" w:lineRule="auto"/>
        <w:ind w:firstLine="120"/>
        <w:rPr>
          <w:rFonts w:ascii="Calibri" w:cs="Calibri" w:eastAsia="Calibri" w:hAnsi="Calibri"/>
        </w:rPr>
      </w:pPr>
      <w:r w:rsidDel="00000000" w:rsidR="00000000" w:rsidRPr="00000000">
        <w:rPr>
          <w:rFonts w:ascii="Calibri" w:cs="Calibri" w:eastAsia="Calibri" w:hAnsi="Calibri"/>
          <w:rtl w:val="0"/>
        </w:rPr>
        <w:t xml:space="preserve">Façade Improvements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1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No New projects this quarter</w:t>
      </w:r>
      <w:r w:rsidDel="00000000" w:rsidR="00000000" w:rsidRPr="00000000">
        <w:rPr>
          <w:rFonts w:ascii="Calibri" w:cs="Calibri" w:eastAsia="Calibri" w:hAnsi="Calibri"/>
          <w:sz w:val="24"/>
          <w:szCs w:val="24"/>
          <w:rtl w:val="0"/>
        </w:rPr>
        <w:t xml:space="preserve">, but there is interest from Sizzlin Skillets. </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070">
      <w:pPr>
        <w:pStyle w:val="Heading1"/>
        <w:ind w:firstLine="120"/>
        <w:rPr>
          <w:rFonts w:ascii="Calibri" w:cs="Calibri" w:eastAsia="Calibri" w:hAnsi="Calibri"/>
        </w:rPr>
      </w:pPr>
      <w:r w:rsidDel="00000000" w:rsidR="00000000" w:rsidRPr="00000000">
        <w:rPr>
          <w:rFonts w:ascii="Calibri" w:cs="Calibri" w:eastAsia="Calibri" w:hAnsi="Calibri"/>
          <w:rtl w:val="0"/>
        </w:rPr>
        <w:t xml:space="preserve">Safety Programs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A cybersecurity program is underway. </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Reports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Database Demo of Information being Collected within SSA #51</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hyperlink r:id="rId25">
        <w:r w:rsidDel="00000000" w:rsidR="00000000" w:rsidRPr="00000000">
          <w:rPr>
            <w:rFonts w:ascii="Calibri" w:cs="Calibri" w:eastAsia="Calibri" w:hAnsi="Calibri"/>
            <w:color w:val="1155cc"/>
            <w:sz w:val="24"/>
            <w:szCs w:val="24"/>
            <w:u w:val="single"/>
            <w:rtl w:val="0"/>
          </w:rPr>
          <w:t xml:space="preserve">https://docs.google.com/presentation/d/19a0s4D_GWEuXit6JRgcKt76y97Qxy9u7j43EmaDgoiQ/edit?usp=drive_link</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638800" cy="3175000"/>
            <wp:effectExtent b="0" l="0" r="0" t="0"/>
            <wp:docPr id="22"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638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638800" cy="3175000"/>
            <wp:effectExtent b="0" l="0" r="0" t="0"/>
            <wp:docPr id="6"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638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638800" cy="3175000"/>
            <wp:effectExtent b="0" l="0" r="0" t="0"/>
            <wp:docPr id="1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638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638800" cy="3175000"/>
            <wp:effectExtent b="0" l="0" r="0" t="0"/>
            <wp:docPr id="16"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638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638800" cy="3175000"/>
            <wp:effectExtent b="0" l="0" r="0" t="0"/>
            <wp:docPr id="23"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638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638800" cy="3175000"/>
            <wp:effectExtent b="0" l="0" r="0" t="0"/>
            <wp:docPr id="17"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638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Input was taken and the final database will exclude the 20 Year Tax History and be in a spreadsheet format with minimal links to external sites for data.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New Ideas and Business</w:t>
      </w:r>
    </w:p>
    <w:p w:rsidR="00000000" w:rsidDel="00000000" w:rsidP="00000000" w:rsidRDefault="00000000" w:rsidRPr="00000000" w14:paraId="00000091">
      <w:pPr>
        <w:ind w:left="12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Pr>
        <w:drawing>
          <wp:inline distB="114300" distT="114300" distL="114300" distR="114300">
            <wp:extent cx="2681111" cy="3468688"/>
            <wp:effectExtent b="0" l="0" r="0" t="0"/>
            <wp:docPr id="9"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2681111" cy="346868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Alderperson Michelle Harris hosts an annual Back to School event, being held on Saturday August 26, 2023 at Jesse Owens Park. SSA #51 will provide hair services to children attending this event.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IDA Chatham Tour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i w:val="0"/>
          <w:smallCaps w:val="0"/>
          <w:strike w:val="0"/>
          <w:color w:val="000000"/>
          <w:sz w:val="24"/>
          <w:szCs w:val="24"/>
          <w:u w:val="none"/>
          <w:shd w:fill="auto" w:val="clear"/>
          <w:vertAlign w:val="baseline"/>
        </w:rPr>
      </w:pPr>
      <w:hyperlink r:id="rId33">
        <w:r w:rsidDel="00000000" w:rsidR="00000000" w:rsidRPr="00000000">
          <w:rPr>
            <w:rFonts w:ascii="Calibri" w:cs="Calibri" w:eastAsia="Calibri" w:hAnsi="Calibri"/>
            <w:i w:val="0"/>
            <w:smallCaps w:val="0"/>
            <w:strike w:val="0"/>
            <w:color w:val="0000ff"/>
            <w:sz w:val="24"/>
            <w:szCs w:val="24"/>
            <w:u w:val="single"/>
            <w:shd w:fill="auto" w:val="clear"/>
            <w:vertAlign w:val="baseline"/>
            <w:rtl w:val="0"/>
          </w:rPr>
          <w:t xml:space="preserve">2023 Annual Conference - International Downtown Association</w:t>
        </w:r>
      </w:hyperlink>
      <w:r w:rsidDel="00000000" w:rsidR="00000000" w:rsidRPr="00000000">
        <w:rPr>
          <w:rtl w:val="0"/>
        </w:rPr>
      </w:r>
    </w:p>
    <w:p w:rsidR="00000000" w:rsidDel="00000000" w:rsidP="00000000" w:rsidRDefault="00000000" w:rsidRPr="00000000" w14:paraId="000000AE">
      <w:pPr>
        <w:ind w:left="1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83080" cy="3122800"/>
            <wp:effectExtent b="0" l="0" r="0" t="0"/>
            <wp:docPr id="28" name="image21.jpg"/>
            <a:graphic>
              <a:graphicData uri="http://schemas.openxmlformats.org/drawingml/2006/picture">
                <pic:pic>
                  <pic:nvPicPr>
                    <pic:cNvPr id="0" name="image21.jpg"/>
                    <pic:cNvPicPr preferRelativeResize="0"/>
                  </pic:nvPicPr>
                  <pic:blipFill>
                    <a:blip r:embed="rId34"/>
                    <a:srcRect b="0" l="0" r="0" t="0"/>
                    <a:stretch>
                      <a:fillRect/>
                    </a:stretch>
                  </pic:blipFill>
                  <pic:spPr>
                    <a:xfrm>
                      <a:off x="0" y="0"/>
                      <a:ext cx="1783080" cy="3122800"/>
                    </a:xfrm>
                    <a:prstGeom prst="rect"/>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F">
      <w:pPr>
        <w:ind w:left="1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55648" cy="3085421"/>
            <wp:effectExtent b="0" l="0" r="0" t="0"/>
            <wp:docPr id="8" name="image5.jpg"/>
            <a:graphic>
              <a:graphicData uri="http://schemas.openxmlformats.org/drawingml/2006/picture">
                <pic:pic>
                  <pic:nvPicPr>
                    <pic:cNvPr id="0" name="image5.jpg"/>
                    <pic:cNvPicPr preferRelativeResize="0"/>
                  </pic:nvPicPr>
                  <pic:blipFill>
                    <a:blip r:embed="rId35"/>
                    <a:srcRect b="0" l="0" r="0" t="0"/>
                    <a:stretch>
                      <a:fillRect/>
                    </a:stretch>
                  </pic:blipFill>
                  <pic:spPr>
                    <a:xfrm>
                      <a:off x="0" y="0"/>
                      <a:ext cx="1755648" cy="308542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left="1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International Downtown Association Annual Conference will be held </w:t>
      </w:r>
      <w:r w:rsidDel="00000000" w:rsidR="00000000" w:rsidRPr="00000000">
        <w:rPr>
          <w:rFonts w:ascii="Calibri" w:cs="Calibri" w:eastAsia="Calibri" w:hAnsi="Calibri"/>
          <w:sz w:val="24"/>
          <w:szCs w:val="24"/>
          <w:rtl w:val="0"/>
        </w:rPr>
        <w:t xml:space="preserve">Oct 6, 2023</w:t>
      </w:r>
      <w:r w:rsidDel="00000000" w:rsidR="00000000" w:rsidRPr="00000000">
        <w:rPr>
          <w:rFonts w:ascii="Calibri" w:cs="Calibri" w:eastAsia="Calibri" w:hAnsi="Calibri"/>
          <w:sz w:val="24"/>
          <w:szCs w:val="24"/>
          <w:rtl w:val="0"/>
        </w:rPr>
        <w:t xml:space="preserve">and will include a tour of Chatham. We will be including our SSA #51 businesses in this event.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Chicago Art Institute -FREE TICKETS THROUGH 12/31/2023</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2643188" cy="3695700"/>
            <wp:effectExtent b="0" l="0" r="0" t="0"/>
            <wp:docPr descr="A close-up of a vip admission form&#10;&#10;Description automatically generated with low confidence" id="27" name="image23.png"/>
            <a:graphic>
              <a:graphicData uri="http://schemas.openxmlformats.org/drawingml/2006/picture">
                <pic:pic>
                  <pic:nvPicPr>
                    <pic:cNvPr descr="A close-up of a vip admission form&#10;&#10;Description automatically generated with low confidence" id="0" name="image23.png"/>
                    <pic:cNvPicPr preferRelativeResize="0"/>
                  </pic:nvPicPr>
                  <pic:blipFill>
                    <a:blip r:embed="rId36"/>
                    <a:srcRect b="0" l="32027" r="0" t="0"/>
                    <a:stretch>
                      <a:fillRect/>
                    </a:stretch>
                  </pic:blipFill>
                  <pic:spPr>
                    <a:xfrm>
                      <a:off x="0" y="0"/>
                      <a:ext cx="2643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offering our members free tickets to Chicago Art Institute through the end of the year. </w:t>
      </w:r>
      <w:r w:rsidDel="00000000" w:rsidR="00000000" w:rsidRPr="00000000">
        <w:rPr>
          <w:rtl w:val="0"/>
        </w:rPr>
      </w:r>
    </w:p>
    <w:sectPr>
      <w:type w:val="nextPage"/>
      <w:pgSz w:h="15840" w:w="12240" w:orient="portrait"/>
      <w:pgMar w:bottom="280" w:top="1360" w:left="1680" w:right="16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480" w:hanging="360"/>
      </w:pPr>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81" w:lineRule="auto"/>
      <w:ind w:left="12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79" w:lineRule="auto"/>
      <w:ind w:left="801" w:right="802"/>
      <w:jc w:val="center"/>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7.png"/><Relationship Id="rId21" Type="http://schemas.openxmlformats.org/officeDocument/2006/relationships/image" Target="media/image19.jpg"/><Relationship Id="rId24" Type="http://schemas.openxmlformats.org/officeDocument/2006/relationships/image" Target="media/image24.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6.png"/><Relationship Id="rId25" Type="http://schemas.openxmlformats.org/officeDocument/2006/relationships/hyperlink" Target="https://docs.google.com/presentation/d/19a0s4D_GWEuXit6JRgcKt76y97Qxy9u7j43EmaDgoiQ/edit?usp=drive_link" TargetMode="External"/><Relationship Id="rId28" Type="http://schemas.openxmlformats.org/officeDocument/2006/relationships/image" Target="media/image3.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8.png"/><Relationship Id="rId29" Type="http://schemas.openxmlformats.org/officeDocument/2006/relationships/image" Target="media/image11.png"/><Relationship Id="rId7" Type="http://schemas.openxmlformats.org/officeDocument/2006/relationships/image" Target="media/image6.png"/><Relationship Id="rId8" Type="http://schemas.openxmlformats.org/officeDocument/2006/relationships/image" Target="media/image18.jpg"/><Relationship Id="rId31" Type="http://schemas.openxmlformats.org/officeDocument/2006/relationships/image" Target="media/image9.png"/><Relationship Id="rId30" Type="http://schemas.openxmlformats.org/officeDocument/2006/relationships/image" Target="media/image22.png"/><Relationship Id="rId11" Type="http://schemas.openxmlformats.org/officeDocument/2006/relationships/image" Target="media/image4.jpg"/><Relationship Id="rId33" Type="http://schemas.openxmlformats.org/officeDocument/2006/relationships/hyperlink" Target="https://downtown.org/event/2023-annual-conference/" TargetMode="External"/><Relationship Id="rId10" Type="http://schemas.openxmlformats.org/officeDocument/2006/relationships/image" Target="media/image26.png"/><Relationship Id="rId32" Type="http://schemas.openxmlformats.org/officeDocument/2006/relationships/image" Target="media/image2.png"/><Relationship Id="rId13" Type="http://schemas.openxmlformats.org/officeDocument/2006/relationships/image" Target="media/image1.jpg"/><Relationship Id="rId35" Type="http://schemas.openxmlformats.org/officeDocument/2006/relationships/image" Target="media/image5.jpg"/><Relationship Id="rId12" Type="http://schemas.openxmlformats.org/officeDocument/2006/relationships/image" Target="media/image13.png"/><Relationship Id="rId34" Type="http://schemas.openxmlformats.org/officeDocument/2006/relationships/image" Target="media/image21.jpg"/><Relationship Id="rId15" Type="http://schemas.openxmlformats.org/officeDocument/2006/relationships/image" Target="media/image14.png"/><Relationship Id="rId14" Type="http://schemas.openxmlformats.org/officeDocument/2006/relationships/image" Target="media/image12.jpg"/><Relationship Id="rId36" Type="http://schemas.openxmlformats.org/officeDocument/2006/relationships/image" Target="media/image23.png"/><Relationship Id="rId17" Type="http://schemas.openxmlformats.org/officeDocument/2006/relationships/image" Target="media/image8.png"/><Relationship Id="rId16" Type="http://schemas.openxmlformats.org/officeDocument/2006/relationships/hyperlink" Target="https://docs.google.com/presentation/d/1AUFS6CLu-SjIbCC0uIL7f91rtxzBQRuoAnARkAdjQ8E/edit?usp=drive_link" TargetMode="External"/><Relationship Id="rId19" Type="http://schemas.openxmlformats.org/officeDocument/2006/relationships/image" Target="media/image15.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